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ED567" w14:textId="77777777" w:rsidR="003E40CD" w:rsidRDefault="00C5213A" w:rsidP="00C5213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Liceo classico e scientifico paritario </w:t>
      </w:r>
    </w:p>
    <w:p w14:paraId="27E1425E" w14:textId="7C4386FF" w:rsidR="00C5213A" w:rsidRDefault="00C5213A" w:rsidP="00C5213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“</w:t>
      </w:r>
      <w:r w:rsidR="003E40CD">
        <w:rPr>
          <w:rFonts w:ascii="Times New Roman" w:hAnsi="Times New Roman" w:cs="Times New Roman"/>
          <w:b/>
          <w:bCs/>
          <w:color w:val="000000"/>
          <w:sz w:val="28"/>
        </w:rPr>
        <w:t>Terenzio Mamiani</w:t>
      </w:r>
      <w:r>
        <w:rPr>
          <w:rFonts w:ascii="Times New Roman" w:hAnsi="Times New Roman" w:cs="Times New Roman"/>
          <w:b/>
          <w:bCs/>
          <w:color w:val="000000"/>
          <w:sz w:val="28"/>
        </w:rPr>
        <w:t>”</w:t>
      </w:r>
    </w:p>
    <w:p w14:paraId="4E266AED" w14:textId="796DB87D" w:rsidR="00C5213A" w:rsidRDefault="00C5213A" w:rsidP="00C5213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Via Filippo Parlatore, 22</w:t>
      </w:r>
    </w:p>
    <w:p w14:paraId="32E0F644" w14:textId="77777777" w:rsidR="00C5213A" w:rsidRDefault="00C5213A" w:rsidP="00C5213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TEL.091/6816000 – FAX 091/6811116</w:t>
      </w:r>
    </w:p>
    <w:p w14:paraId="4D228BEB" w14:textId="574E71C9" w:rsidR="003E40CD" w:rsidRDefault="003E40CD" w:rsidP="00C5213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e</w:t>
      </w:r>
      <w:r w:rsidR="00C5213A">
        <w:rPr>
          <w:rFonts w:ascii="Times New Roman" w:hAnsi="Times New Roman" w:cs="Times New Roman"/>
          <w:b/>
          <w:bCs/>
          <w:color w:val="000000"/>
          <w:sz w:val="28"/>
          <w:lang w:val="en-US"/>
        </w:rPr>
        <w:t xml:space="preserve">mail: </w:t>
      </w:r>
      <w:hyperlink r:id="rId5" w:history="1">
        <w:r w:rsidR="00160340" w:rsidRPr="000B3800">
          <w:rPr>
            <w:rStyle w:val="Collegamentoipertestuale"/>
            <w:rFonts w:ascii="Times New Roman" w:hAnsi="Times New Roman" w:cs="Times New Roman"/>
            <w:b/>
            <w:bCs/>
            <w:sz w:val="28"/>
            <w:lang w:val="en-US"/>
          </w:rPr>
          <w:t>villamamiani@hotmail.com</w:t>
        </w:r>
      </w:hyperlink>
      <w:r w:rsidR="00160340">
        <w:rPr>
          <w:rFonts w:ascii="Times New Roman" w:hAnsi="Times New Roman" w:cs="Times New Roman"/>
          <w:b/>
          <w:bCs/>
          <w:color w:val="000000"/>
          <w:sz w:val="28"/>
          <w:lang w:val="en-US"/>
        </w:rPr>
        <w:t xml:space="preserve"> </w:t>
      </w:r>
    </w:p>
    <w:p w14:paraId="6FBFD3BA" w14:textId="014B9F15" w:rsidR="00C5213A" w:rsidRDefault="00C5213A" w:rsidP="00C5213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www.lumsicilia.it</w:t>
      </w:r>
    </w:p>
    <w:p w14:paraId="5142458A" w14:textId="77777777" w:rsidR="00C5213A" w:rsidRDefault="00C5213A" w:rsidP="00C5213A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14:paraId="7F92707E" w14:textId="1DA48584" w:rsidR="007424CA" w:rsidRPr="00761F76" w:rsidRDefault="007424CA" w:rsidP="00C5213A">
      <w:pPr>
        <w:jc w:val="both"/>
      </w:pPr>
      <w:r w:rsidRPr="00761F76">
        <w:t xml:space="preserve">Circ. </w:t>
      </w:r>
      <w:r w:rsidR="00816A7A">
        <w:t xml:space="preserve"> </w:t>
      </w:r>
      <w:r w:rsidR="003E40CD">
        <w:t>77</w:t>
      </w:r>
      <w:r w:rsidR="00816A7A">
        <w:t xml:space="preserve"> </w:t>
      </w:r>
      <w:r w:rsidRPr="00761F76">
        <w:t>/24</w:t>
      </w:r>
    </w:p>
    <w:p w14:paraId="7672B212" w14:textId="31B55183" w:rsidR="00C5213A" w:rsidRDefault="00C5213A" w:rsidP="00C5213A">
      <w:pPr>
        <w:jc w:val="both"/>
      </w:pPr>
      <w:r>
        <w:t>Prot. N.</w:t>
      </w:r>
      <w:r w:rsidR="00816A7A">
        <w:t xml:space="preserve">  </w:t>
      </w:r>
      <w:r w:rsidR="003E40CD">
        <w:t>8213</w:t>
      </w:r>
      <w:r w:rsidR="00816A7A">
        <w:t xml:space="preserve"> </w:t>
      </w:r>
      <w:r w:rsidR="005576EB">
        <w:t>/2</w:t>
      </w:r>
      <w:r w:rsidR="00853014">
        <w:t>4</w:t>
      </w:r>
      <w:r w:rsidR="005576EB">
        <w:t xml:space="preserve">                   </w:t>
      </w:r>
      <w:r>
        <w:t xml:space="preserve">                                  </w:t>
      </w:r>
      <w:r>
        <w:rPr>
          <w:b/>
        </w:rPr>
        <w:t xml:space="preserve">  </w:t>
      </w:r>
      <w:r w:rsidR="00F965CA">
        <w:rPr>
          <w:b/>
        </w:rPr>
        <w:t xml:space="preserve">       </w:t>
      </w:r>
      <w:r>
        <w:rPr>
          <w:b/>
        </w:rPr>
        <w:t xml:space="preserve">                                 </w:t>
      </w:r>
      <w:r>
        <w:t>Palermo</w:t>
      </w:r>
      <w:proofErr w:type="gramStart"/>
      <w:r>
        <w:t xml:space="preserve">,  </w:t>
      </w:r>
      <w:r w:rsidR="00816A7A">
        <w:t>22</w:t>
      </w:r>
      <w:r w:rsidR="005576EB">
        <w:t>.</w:t>
      </w:r>
      <w:r w:rsidR="00853014">
        <w:t>0</w:t>
      </w:r>
      <w:r w:rsidR="00816A7A">
        <w:t>4</w:t>
      </w:r>
      <w:r w:rsidR="005576EB">
        <w:t>.202</w:t>
      </w:r>
      <w:r w:rsidR="00853014">
        <w:t>4</w:t>
      </w:r>
      <w:proofErr w:type="gramEnd"/>
    </w:p>
    <w:p w14:paraId="29264ECE" w14:textId="580A1007" w:rsidR="00C5213A" w:rsidRPr="002145FE" w:rsidRDefault="00C5213A" w:rsidP="00C5213A">
      <w:pPr>
        <w:rPr>
          <w:sz w:val="26"/>
          <w:szCs w:val="26"/>
        </w:rPr>
      </w:pPr>
    </w:p>
    <w:p w14:paraId="17D1DE1D" w14:textId="77777777" w:rsidR="003E40CD" w:rsidRDefault="00F965CA" w:rsidP="00F965CA">
      <w:pPr>
        <w:jc w:val="center"/>
      </w:pPr>
      <w:r>
        <w:t xml:space="preserve">                                                                    </w:t>
      </w:r>
    </w:p>
    <w:p w14:paraId="31319ED2" w14:textId="6942C976" w:rsidR="005576EB" w:rsidRPr="005576EB" w:rsidRDefault="00F965CA" w:rsidP="003E40CD">
      <w:pPr>
        <w:ind w:left="3540" w:firstLine="708"/>
        <w:jc w:val="center"/>
      </w:pPr>
      <w:r>
        <w:t xml:space="preserve"> </w:t>
      </w:r>
      <w:r w:rsidR="005576EB" w:rsidRPr="005576EB">
        <w:t>Agli studenti e studentesse</w:t>
      </w:r>
    </w:p>
    <w:p w14:paraId="57A6A864" w14:textId="2B5BA6B2" w:rsidR="005576EB" w:rsidRPr="005576EB" w:rsidRDefault="005576EB" w:rsidP="005576EB">
      <w:pPr>
        <w:ind w:left="4956" w:firstLine="708"/>
      </w:pPr>
      <w:r w:rsidRPr="005576EB">
        <w:t xml:space="preserve">Ai </w:t>
      </w:r>
      <w:r w:rsidR="008D008F">
        <w:t>Docenti</w:t>
      </w:r>
    </w:p>
    <w:p w14:paraId="2F96F6D2" w14:textId="77777777" w:rsidR="005576EB" w:rsidRPr="005576EB" w:rsidRDefault="005576EB" w:rsidP="005576EB">
      <w:pPr>
        <w:ind w:left="4956" w:firstLine="708"/>
      </w:pPr>
      <w:r w:rsidRPr="005576EB">
        <w:t>Al D.S.G.A.</w:t>
      </w:r>
    </w:p>
    <w:p w14:paraId="4D879EBF" w14:textId="77777777" w:rsidR="005576EB" w:rsidRPr="005576EB" w:rsidRDefault="005576EB" w:rsidP="005576EB">
      <w:pPr>
        <w:ind w:left="4956" w:firstLine="708"/>
      </w:pPr>
      <w:r w:rsidRPr="005576EB">
        <w:t>All’Albo Sede</w:t>
      </w:r>
    </w:p>
    <w:p w14:paraId="3DAA0ED3" w14:textId="77777777" w:rsidR="00C5213A" w:rsidRPr="002145FE" w:rsidRDefault="00C5213A" w:rsidP="00C5213A">
      <w:pPr>
        <w:pStyle w:val="p1"/>
        <w:spacing w:line="240" w:lineRule="auto"/>
        <w:ind w:right="3968"/>
        <w:rPr>
          <w:sz w:val="26"/>
          <w:szCs w:val="26"/>
        </w:rPr>
      </w:pPr>
    </w:p>
    <w:p w14:paraId="21264D63" w14:textId="4C9C93FE" w:rsidR="00C5213A" w:rsidRDefault="00C5213A" w:rsidP="005576EB">
      <w:pPr>
        <w:rPr>
          <w:sz w:val="26"/>
          <w:szCs w:val="26"/>
        </w:rPr>
      </w:pPr>
    </w:p>
    <w:p w14:paraId="2DE646B3" w14:textId="35FB942A" w:rsidR="005576EB" w:rsidRPr="008D008F" w:rsidRDefault="008D008F" w:rsidP="005576EB">
      <w:pPr>
        <w:rPr>
          <w:b/>
          <w:bCs/>
          <w:szCs w:val="24"/>
        </w:rPr>
      </w:pPr>
      <w:r>
        <w:rPr>
          <w:sz w:val="26"/>
          <w:szCs w:val="26"/>
        </w:rPr>
        <w:t xml:space="preserve">Oggetto: </w:t>
      </w:r>
      <w:r w:rsidRPr="008D008F">
        <w:rPr>
          <w:b/>
          <w:bCs/>
          <w:szCs w:val="24"/>
        </w:rPr>
        <w:t>Convocazione Assemblea di Istituto degli/</w:t>
      </w:r>
      <w:proofErr w:type="spellStart"/>
      <w:r w:rsidRPr="008D008F">
        <w:rPr>
          <w:b/>
          <w:bCs/>
          <w:szCs w:val="24"/>
        </w:rPr>
        <w:t>lle</w:t>
      </w:r>
      <w:proofErr w:type="spellEnd"/>
      <w:r w:rsidRPr="008D008F">
        <w:rPr>
          <w:b/>
          <w:bCs/>
          <w:szCs w:val="24"/>
        </w:rPr>
        <w:t xml:space="preserve"> Studenti/esse </w:t>
      </w:r>
      <w:r w:rsidR="00816A7A">
        <w:rPr>
          <w:b/>
          <w:bCs/>
          <w:szCs w:val="24"/>
        </w:rPr>
        <w:t>23</w:t>
      </w:r>
      <w:r w:rsidRPr="008D008F">
        <w:rPr>
          <w:b/>
          <w:bCs/>
          <w:szCs w:val="24"/>
        </w:rPr>
        <w:t>/</w:t>
      </w:r>
      <w:r w:rsidR="00853014">
        <w:rPr>
          <w:b/>
          <w:bCs/>
          <w:szCs w:val="24"/>
        </w:rPr>
        <w:t>0</w:t>
      </w:r>
      <w:r w:rsidR="00816A7A">
        <w:rPr>
          <w:b/>
          <w:bCs/>
          <w:szCs w:val="24"/>
        </w:rPr>
        <w:t>4</w:t>
      </w:r>
      <w:r w:rsidRPr="008D008F">
        <w:rPr>
          <w:b/>
          <w:bCs/>
          <w:szCs w:val="24"/>
        </w:rPr>
        <w:t>/2</w:t>
      </w:r>
      <w:r w:rsidR="00853014">
        <w:rPr>
          <w:b/>
          <w:bCs/>
          <w:szCs w:val="24"/>
        </w:rPr>
        <w:t>4</w:t>
      </w:r>
      <w:r w:rsidRPr="008D008F">
        <w:rPr>
          <w:b/>
          <w:bCs/>
          <w:szCs w:val="24"/>
        </w:rPr>
        <w:t xml:space="preserve"> dalle ore </w:t>
      </w:r>
      <w:r w:rsidR="00F965CA">
        <w:rPr>
          <w:b/>
          <w:bCs/>
          <w:szCs w:val="24"/>
        </w:rPr>
        <w:t>09.00</w:t>
      </w:r>
    </w:p>
    <w:p w14:paraId="557393D3" w14:textId="7BAF453E" w:rsidR="00C5213A" w:rsidRDefault="00C5213A" w:rsidP="00C5213A">
      <w:pPr>
        <w:rPr>
          <w:sz w:val="26"/>
          <w:szCs w:val="26"/>
        </w:rPr>
      </w:pPr>
    </w:p>
    <w:p w14:paraId="2A94E231" w14:textId="09BA0FEE" w:rsidR="00F965CA" w:rsidRDefault="008D008F" w:rsidP="008D008F">
      <w:pPr>
        <w:jc w:val="both"/>
        <w:rPr>
          <w:szCs w:val="24"/>
        </w:rPr>
      </w:pPr>
      <w:r w:rsidRPr="008D008F">
        <w:rPr>
          <w:szCs w:val="24"/>
        </w:rPr>
        <w:t xml:space="preserve">In riferimento alla richiesta da parte dei rappresentanti di Istituto di poter effettuare una Assemblea di Istituto in data </w:t>
      </w:r>
      <w:r w:rsidR="00816A7A">
        <w:rPr>
          <w:szCs w:val="24"/>
        </w:rPr>
        <w:t>23 aprile</w:t>
      </w:r>
      <w:r w:rsidRPr="008D008F">
        <w:rPr>
          <w:szCs w:val="24"/>
        </w:rPr>
        <w:t xml:space="preserve"> 202</w:t>
      </w:r>
      <w:r w:rsidR="00853014">
        <w:rPr>
          <w:szCs w:val="24"/>
        </w:rPr>
        <w:t>4</w:t>
      </w:r>
      <w:r w:rsidRPr="008D008F">
        <w:rPr>
          <w:szCs w:val="24"/>
        </w:rPr>
        <w:t xml:space="preserve">, dalle ore </w:t>
      </w:r>
      <w:r w:rsidR="00F965CA">
        <w:rPr>
          <w:szCs w:val="24"/>
        </w:rPr>
        <w:t>09.</w:t>
      </w:r>
      <w:r w:rsidR="0056765B">
        <w:rPr>
          <w:szCs w:val="24"/>
        </w:rPr>
        <w:t>0</w:t>
      </w:r>
      <w:r w:rsidR="00F965CA">
        <w:rPr>
          <w:szCs w:val="24"/>
        </w:rPr>
        <w:t>0</w:t>
      </w:r>
      <w:r w:rsidR="003E49A8">
        <w:rPr>
          <w:szCs w:val="24"/>
        </w:rPr>
        <w:t>:</w:t>
      </w:r>
      <w:r w:rsidRPr="008D008F">
        <w:rPr>
          <w:szCs w:val="24"/>
        </w:rPr>
        <w:t xml:space="preserve"> </w:t>
      </w:r>
    </w:p>
    <w:p w14:paraId="7E199242" w14:textId="49898EDD" w:rsidR="00F965CA" w:rsidRPr="00553B36" w:rsidRDefault="008D008F" w:rsidP="00553B36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553B36">
        <w:rPr>
          <w:szCs w:val="24"/>
        </w:rPr>
        <w:t xml:space="preserve">avendo visto la validità delle motivazioni, </w:t>
      </w:r>
    </w:p>
    <w:p w14:paraId="2A7A5D1D" w14:textId="3352F36F" w:rsidR="00F965CA" w:rsidRDefault="00F965CA" w:rsidP="00553B36">
      <w:pPr>
        <w:pStyle w:val="Paragrafoelenco"/>
        <w:jc w:val="both"/>
        <w:rPr>
          <w:szCs w:val="24"/>
        </w:rPr>
      </w:pPr>
      <w:r>
        <w:rPr>
          <w:szCs w:val="24"/>
        </w:rPr>
        <w:t>in riferimento al DPR 29 novembre 2007, n. 268, recante modifiche ed integrazioni al DPR n.675 del 1996</w:t>
      </w:r>
    </w:p>
    <w:p w14:paraId="67056A7F" w14:textId="02A76000" w:rsidR="00F965CA" w:rsidRPr="006E4B94" w:rsidRDefault="008D008F" w:rsidP="006E4B94">
      <w:pPr>
        <w:jc w:val="both"/>
        <w:rPr>
          <w:szCs w:val="24"/>
        </w:rPr>
      </w:pPr>
      <w:r w:rsidRPr="006E4B94">
        <w:rPr>
          <w:szCs w:val="24"/>
        </w:rPr>
        <w:t xml:space="preserve">si </w:t>
      </w:r>
      <w:r w:rsidRPr="006E4B94">
        <w:rPr>
          <w:b/>
          <w:bCs/>
          <w:i/>
          <w:iCs/>
          <w:szCs w:val="24"/>
          <w:u w:val="single"/>
        </w:rPr>
        <w:t>autorizza il suo svolgimento</w:t>
      </w:r>
      <w:r w:rsidRPr="006E4B94">
        <w:rPr>
          <w:szCs w:val="24"/>
        </w:rPr>
        <w:t xml:space="preserve"> </w:t>
      </w:r>
      <w:r w:rsidR="003E40CD">
        <w:rPr>
          <w:szCs w:val="24"/>
        </w:rPr>
        <w:t>pe</w:t>
      </w:r>
      <w:r w:rsidR="00F965CA" w:rsidRPr="006E4B94">
        <w:rPr>
          <w:szCs w:val="24"/>
        </w:rPr>
        <w:t xml:space="preserve">r il </w:t>
      </w:r>
      <w:r w:rsidR="00F965CA" w:rsidRPr="006E4B94">
        <w:rPr>
          <w:b/>
          <w:bCs/>
          <w:szCs w:val="24"/>
        </w:rPr>
        <w:t xml:space="preserve">giorno </w:t>
      </w:r>
      <w:r w:rsidR="00816A7A">
        <w:rPr>
          <w:b/>
          <w:bCs/>
          <w:szCs w:val="24"/>
        </w:rPr>
        <w:t xml:space="preserve">23 aprile </w:t>
      </w:r>
      <w:r w:rsidR="00F965CA" w:rsidRPr="006E4B94">
        <w:rPr>
          <w:b/>
          <w:bCs/>
          <w:szCs w:val="24"/>
        </w:rPr>
        <w:t>202</w:t>
      </w:r>
      <w:r w:rsidR="00853014" w:rsidRPr="006E4B94">
        <w:rPr>
          <w:b/>
          <w:bCs/>
          <w:szCs w:val="24"/>
        </w:rPr>
        <w:t>4</w:t>
      </w:r>
      <w:r w:rsidR="00F965CA" w:rsidRPr="006E4B94">
        <w:rPr>
          <w:b/>
          <w:bCs/>
          <w:szCs w:val="24"/>
        </w:rPr>
        <w:t xml:space="preserve"> dalle ore 09.00</w:t>
      </w:r>
      <w:r w:rsidR="00F965CA" w:rsidRPr="006E4B94">
        <w:rPr>
          <w:szCs w:val="24"/>
        </w:rPr>
        <w:t>, con il seguente Ordine del Giorno</w:t>
      </w:r>
    </w:p>
    <w:p w14:paraId="1991739A" w14:textId="77777777" w:rsidR="003E49A8" w:rsidRPr="00A71942" w:rsidRDefault="003E49A8" w:rsidP="003E49A8">
      <w:pPr>
        <w:pStyle w:val="Paragrafoelenco"/>
        <w:numPr>
          <w:ilvl w:val="0"/>
          <w:numId w:val="6"/>
        </w:num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Saluto e comunicazioni del Coordinatore </w:t>
      </w:r>
    </w:p>
    <w:p w14:paraId="3D2D69D6" w14:textId="3116A89D" w:rsidR="003E49A8" w:rsidRPr="008C1E6F" w:rsidRDefault="00816A7A" w:rsidP="003E49A8">
      <w:pPr>
        <w:pStyle w:val="Paragrafoelenco"/>
        <w:numPr>
          <w:ilvl w:val="0"/>
          <w:numId w:val="6"/>
        </w:num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Progetto Interscolastico</w:t>
      </w:r>
      <w:r w:rsidR="0085301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Criterium; </w:t>
      </w:r>
    </w:p>
    <w:p w14:paraId="6F63452A" w14:textId="66FCC027" w:rsidR="00816A7A" w:rsidRPr="00816A7A" w:rsidRDefault="00816A7A" w:rsidP="003E49A8">
      <w:pPr>
        <w:pStyle w:val="Paragrafoelenco"/>
        <w:numPr>
          <w:ilvl w:val="0"/>
          <w:numId w:val="6"/>
        </w:numPr>
        <w:rPr>
          <w:rFonts w:ascii="Calibri" w:hAnsi="Calibri"/>
          <w:b/>
          <w:szCs w:val="24"/>
        </w:rPr>
      </w:pPr>
      <w:r w:rsidRPr="00816A7A">
        <w:rPr>
          <w:rFonts w:ascii="Calibri" w:hAnsi="Calibri"/>
          <w:szCs w:val="24"/>
        </w:rPr>
        <w:t>Dibattito e sensibilizzazione sul</w:t>
      </w:r>
      <w:r>
        <w:rPr>
          <w:rFonts w:ascii="Calibri" w:hAnsi="Calibri"/>
          <w:szCs w:val="24"/>
        </w:rPr>
        <w:t xml:space="preserve">la </w:t>
      </w:r>
      <w:r w:rsidRPr="00816A7A">
        <w:rPr>
          <w:rFonts w:ascii="Calibri" w:hAnsi="Calibri"/>
          <w:szCs w:val="24"/>
        </w:rPr>
        <w:t xml:space="preserve">salute della Terra. </w:t>
      </w:r>
    </w:p>
    <w:p w14:paraId="543FD47B" w14:textId="3B19FC87" w:rsidR="003E49A8" w:rsidRPr="00816A7A" w:rsidRDefault="00816A7A" w:rsidP="003E49A8">
      <w:pPr>
        <w:pStyle w:val="Paragrafoelenco"/>
        <w:numPr>
          <w:ilvl w:val="0"/>
          <w:numId w:val="6"/>
        </w:num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Varie </w:t>
      </w:r>
      <w:r w:rsidR="003E49A8" w:rsidRPr="00816A7A">
        <w:rPr>
          <w:rFonts w:ascii="Calibri" w:hAnsi="Calibri"/>
          <w:szCs w:val="24"/>
        </w:rPr>
        <w:t xml:space="preserve">ed eventuali.   </w:t>
      </w:r>
    </w:p>
    <w:p w14:paraId="1A560CF4" w14:textId="77777777" w:rsidR="003E40CD" w:rsidRDefault="003E40CD" w:rsidP="00853014">
      <w:pPr>
        <w:rPr>
          <w:rFonts w:ascii="Calibri" w:hAnsi="Calibri"/>
          <w:b/>
          <w:szCs w:val="24"/>
        </w:rPr>
      </w:pPr>
    </w:p>
    <w:p w14:paraId="66AA2362" w14:textId="6A1A9F16" w:rsidR="00853014" w:rsidRPr="00853014" w:rsidRDefault="00853014" w:rsidP="0085301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Alla fine delle attività gli/la studenti/esse saranno liberi di tornare a casa.</w:t>
      </w:r>
    </w:p>
    <w:p w14:paraId="170BCA99" w14:textId="1B548A36" w:rsidR="00C5213A" w:rsidRPr="00160340" w:rsidRDefault="00C5213A" w:rsidP="003E49A8">
      <w:pPr>
        <w:rPr>
          <w:szCs w:val="24"/>
        </w:rPr>
      </w:pPr>
      <w:r w:rsidRPr="00C5213A">
        <w:rPr>
          <w:szCs w:val="24"/>
        </w:rPr>
        <w:t>Riferimenti normativi</w:t>
      </w:r>
      <w:r w:rsidRPr="00C5213A">
        <w:rPr>
          <w:szCs w:val="24"/>
        </w:rPr>
        <w:br/>
      </w:r>
      <w:hyperlink r:id="rId6" w:tgtFrame="_blank" w:history="1">
        <w:r w:rsidRPr="00160340">
          <w:rPr>
            <w:szCs w:val="24"/>
            <w:u w:val="single"/>
          </w:rPr>
          <w:t>Decreto del Presidente della Repubblica n. 416 del 1974</w:t>
        </w:r>
      </w:hyperlink>
      <w:r w:rsidRPr="00160340">
        <w:rPr>
          <w:szCs w:val="24"/>
        </w:rPr>
        <w:br/>
      </w:r>
      <w:hyperlink r:id="rId7" w:tgtFrame="_blank" w:history="1">
        <w:r w:rsidRPr="00160340">
          <w:rPr>
            <w:szCs w:val="24"/>
            <w:u w:val="single"/>
          </w:rPr>
          <w:t xml:space="preserve">Decreto legislativo </w:t>
        </w:r>
        <w:proofErr w:type="gramStart"/>
        <w:r w:rsidRPr="00160340">
          <w:rPr>
            <w:szCs w:val="24"/>
            <w:u w:val="single"/>
          </w:rPr>
          <w:t>n,.</w:t>
        </w:r>
        <w:proofErr w:type="gramEnd"/>
        <w:r w:rsidRPr="00160340">
          <w:rPr>
            <w:szCs w:val="24"/>
            <w:u w:val="single"/>
          </w:rPr>
          <w:t xml:space="preserve"> 297/1994, artt. 12, 13, 14</w:t>
        </w:r>
      </w:hyperlink>
      <w:r w:rsidR="006E4B94">
        <w:rPr>
          <w:szCs w:val="24"/>
          <w:u w:val="single"/>
        </w:rPr>
        <w:t xml:space="preserve">; </w:t>
      </w:r>
      <w:r w:rsidRPr="00160340">
        <w:rPr>
          <w:szCs w:val="24"/>
        </w:rPr>
        <w:br/>
        <w:t>Circolare ministeriale 312/1979</w:t>
      </w:r>
    </w:p>
    <w:p w14:paraId="55412782" w14:textId="2A82C90A" w:rsidR="00C5213A" w:rsidRPr="00C5213A" w:rsidRDefault="00C5213A" w:rsidP="00160340">
      <w:pPr>
        <w:rPr>
          <w:szCs w:val="24"/>
        </w:rPr>
      </w:pPr>
      <w:r w:rsidRPr="00C5213A">
        <w:rPr>
          <w:b/>
          <w:bCs/>
          <w:szCs w:val="24"/>
        </w:rPr>
        <w:t>Partecipazione studentesca.</w:t>
      </w:r>
    </w:p>
    <w:p w14:paraId="3F9592CC" w14:textId="2C0495DD" w:rsidR="00C5213A" w:rsidRPr="00C5213A" w:rsidRDefault="00C5213A" w:rsidP="00160340">
      <w:pPr>
        <w:rPr>
          <w:szCs w:val="24"/>
        </w:rPr>
      </w:pPr>
      <w:r w:rsidRPr="00C5213A">
        <w:rPr>
          <w:szCs w:val="24"/>
        </w:rPr>
        <w:t>La partecipazione all’assemblea fa parte dei diritti degli studenti e qualora essi abbiano optato per usufruire di tale diritto sono tenuti a parteciparvi. Eventuali assenze dovranno essere giustificate come da norma.</w:t>
      </w:r>
      <w:r w:rsidR="006E4B94">
        <w:rPr>
          <w:szCs w:val="24"/>
        </w:rPr>
        <w:t xml:space="preserve">  </w:t>
      </w:r>
    </w:p>
    <w:p w14:paraId="741E74B5" w14:textId="77777777" w:rsidR="003E40CD" w:rsidRDefault="003E40CD" w:rsidP="00160340"/>
    <w:p w14:paraId="37FC227B" w14:textId="723B9DB7" w:rsidR="001A36B6" w:rsidRDefault="009738A5" w:rsidP="00160340">
      <w:r>
        <w:t xml:space="preserve">Palermo </w:t>
      </w:r>
      <w:r w:rsidR="00816A7A">
        <w:t>22</w:t>
      </w:r>
      <w:r>
        <w:t>.</w:t>
      </w:r>
      <w:r w:rsidR="00853014">
        <w:t>0</w:t>
      </w:r>
      <w:r w:rsidR="00816A7A">
        <w:t>4</w:t>
      </w:r>
      <w:r>
        <w:t>.</w:t>
      </w:r>
      <w:r w:rsidR="006A0303">
        <w:t>24</w:t>
      </w:r>
      <w:r w:rsidR="006A0303">
        <w:tab/>
      </w:r>
      <w:r w:rsidR="006A0303">
        <w:tab/>
      </w:r>
      <w:r w:rsidR="006A0303">
        <w:tab/>
      </w:r>
      <w:r w:rsidR="006A0303">
        <w:tab/>
      </w:r>
      <w:r w:rsidR="006A0303">
        <w:tab/>
      </w:r>
    </w:p>
    <w:p w14:paraId="0152C08C" w14:textId="6F22F1BE" w:rsidR="00553B36" w:rsidRPr="00553B36" w:rsidRDefault="006A0303" w:rsidP="00553B36">
      <w:pPr>
        <w:ind w:left="4956"/>
        <w:contextualSpacing/>
        <w:rPr>
          <w:sz w:val="22"/>
          <w:szCs w:val="22"/>
        </w:rPr>
      </w:pPr>
      <w:r>
        <w:tab/>
      </w:r>
      <w:r w:rsidR="00553B36" w:rsidRPr="00553B36">
        <w:rPr>
          <w:sz w:val="22"/>
          <w:szCs w:val="22"/>
        </w:rPr>
        <w:t xml:space="preserve">    Il Coordinatore Didattico</w:t>
      </w:r>
    </w:p>
    <w:p w14:paraId="5EB176BA" w14:textId="1133E24A" w:rsidR="00553B36" w:rsidRPr="00553B36" w:rsidRDefault="00553B36" w:rsidP="00553B36">
      <w:pPr>
        <w:ind w:left="4248"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53B36">
        <w:rPr>
          <w:sz w:val="22"/>
          <w:szCs w:val="22"/>
        </w:rPr>
        <w:t xml:space="preserve">          Prof. Nicolò Sacco</w:t>
      </w:r>
    </w:p>
    <w:p w14:paraId="66CE79DA" w14:textId="2AA0F358" w:rsidR="00553B36" w:rsidRPr="00553B36" w:rsidRDefault="00553B36" w:rsidP="00553B36">
      <w:pPr>
        <w:contextualSpacing/>
        <w:rPr>
          <w:sz w:val="18"/>
          <w:szCs w:val="18"/>
        </w:rPr>
      </w:pPr>
      <w:r w:rsidRPr="00553B36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53B36">
        <w:rPr>
          <w:sz w:val="18"/>
          <w:szCs w:val="18"/>
        </w:rPr>
        <w:t>Firma autografa omessa ai sensi dell’art.3,</w:t>
      </w:r>
    </w:p>
    <w:p w14:paraId="0E1D00D3" w14:textId="3BBF394F" w:rsidR="006A0303" w:rsidRDefault="00553B36" w:rsidP="00761F76">
      <w:pPr>
        <w:ind w:left="4248" w:firstLine="708"/>
        <w:contextualSpacing/>
      </w:pPr>
      <w:r>
        <w:rPr>
          <w:sz w:val="18"/>
          <w:szCs w:val="18"/>
        </w:rPr>
        <w:t xml:space="preserve">                      </w:t>
      </w:r>
      <w:r w:rsidRPr="00553B36">
        <w:rPr>
          <w:sz w:val="18"/>
          <w:szCs w:val="18"/>
        </w:rPr>
        <w:t>comma 2, del D.Lgs.n.39/1993</w:t>
      </w:r>
    </w:p>
    <w:sectPr w:rsidR="006A0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B4F9E"/>
    <w:multiLevelType w:val="hybridMultilevel"/>
    <w:tmpl w:val="E8A83326"/>
    <w:lvl w:ilvl="0" w:tplc="4E0C91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085"/>
    <w:multiLevelType w:val="hybridMultilevel"/>
    <w:tmpl w:val="7526C3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65575"/>
    <w:multiLevelType w:val="multilevel"/>
    <w:tmpl w:val="3C9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72E29"/>
    <w:multiLevelType w:val="multilevel"/>
    <w:tmpl w:val="39F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14688"/>
    <w:multiLevelType w:val="hybridMultilevel"/>
    <w:tmpl w:val="12382DF6"/>
    <w:lvl w:ilvl="0" w:tplc="D83AC1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6A99"/>
    <w:multiLevelType w:val="hybridMultilevel"/>
    <w:tmpl w:val="81CC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5E54"/>
    <w:multiLevelType w:val="multilevel"/>
    <w:tmpl w:val="2C2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727412">
    <w:abstractNumId w:val="6"/>
  </w:num>
  <w:num w:numId="2" w16cid:durableId="1924025242">
    <w:abstractNumId w:val="3"/>
  </w:num>
  <w:num w:numId="3" w16cid:durableId="356196501">
    <w:abstractNumId w:val="2"/>
  </w:num>
  <w:num w:numId="4" w16cid:durableId="1243178439">
    <w:abstractNumId w:val="5"/>
  </w:num>
  <w:num w:numId="5" w16cid:durableId="333845922">
    <w:abstractNumId w:val="1"/>
  </w:num>
  <w:num w:numId="6" w16cid:durableId="1996713892">
    <w:abstractNumId w:val="0"/>
  </w:num>
  <w:num w:numId="7" w16cid:durableId="1728382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D3"/>
    <w:rsid w:val="000B59E8"/>
    <w:rsid w:val="000F023C"/>
    <w:rsid w:val="00160340"/>
    <w:rsid w:val="001A36B6"/>
    <w:rsid w:val="002D4819"/>
    <w:rsid w:val="003E40CD"/>
    <w:rsid w:val="003E49A8"/>
    <w:rsid w:val="0051159B"/>
    <w:rsid w:val="00553B36"/>
    <w:rsid w:val="005576EB"/>
    <w:rsid w:val="0056765B"/>
    <w:rsid w:val="00652D2D"/>
    <w:rsid w:val="006A0303"/>
    <w:rsid w:val="006E4B94"/>
    <w:rsid w:val="007424CA"/>
    <w:rsid w:val="00761F76"/>
    <w:rsid w:val="00816A7A"/>
    <w:rsid w:val="00853014"/>
    <w:rsid w:val="008D008F"/>
    <w:rsid w:val="009615AC"/>
    <w:rsid w:val="009738A5"/>
    <w:rsid w:val="00A3185B"/>
    <w:rsid w:val="00A322B8"/>
    <w:rsid w:val="00A71942"/>
    <w:rsid w:val="00C213D3"/>
    <w:rsid w:val="00C5213A"/>
    <w:rsid w:val="00CD3BBB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38DE"/>
  <w15:chartTrackingRefBased/>
  <w15:docId w15:val="{D62F52D2-4D3F-4198-848C-7B2D22E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5213A"/>
    <w:pPr>
      <w:widowControl w:val="0"/>
      <w:tabs>
        <w:tab w:val="left" w:pos="720"/>
      </w:tabs>
      <w:spacing w:line="320" w:lineRule="atLeast"/>
      <w:jc w:val="both"/>
    </w:pPr>
    <w:rPr>
      <w:snapToGrid w:val="0"/>
    </w:rPr>
  </w:style>
  <w:style w:type="paragraph" w:customStyle="1" w:styleId="Standard">
    <w:name w:val="Standard"/>
    <w:rsid w:val="00C521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213A"/>
    <w:pPr>
      <w:spacing w:after="140" w:line="276" w:lineRule="auto"/>
    </w:pPr>
  </w:style>
  <w:style w:type="paragraph" w:styleId="Paragrafoelenco">
    <w:name w:val="List Paragraph"/>
    <w:basedOn w:val="Normale"/>
    <w:uiPriority w:val="34"/>
    <w:qFormat/>
    <w:rsid w:val="00F96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03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2</cp:revision>
  <dcterms:created xsi:type="dcterms:W3CDTF">2024-04-22T09:34:00Z</dcterms:created>
  <dcterms:modified xsi:type="dcterms:W3CDTF">2024-04-22T09:34:00Z</dcterms:modified>
</cp:coreProperties>
</file>