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27B51AA6" w:rsidR="00C27F70" w:rsidRPr="00486D48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r w:rsidRPr="00486D48">
        <w:rPr>
          <w:rFonts w:ascii="Times New Roman" w:eastAsia="Calibri" w:hAnsi="Times New Roman" w:cs="Times New Roman"/>
          <w:b/>
          <w:bCs/>
          <w:color w:val="000000"/>
        </w:rPr>
        <w:t xml:space="preserve">Circ. </w:t>
      </w:r>
      <w:r w:rsidR="008A55EE" w:rsidRPr="00486D48">
        <w:rPr>
          <w:rFonts w:ascii="Times New Roman" w:eastAsia="Calibri" w:hAnsi="Times New Roman" w:cs="Times New Roman"/>
          <w:b/>
          <w:bCs/>
          <w:color w:val="000000"/>
        </w:rPr>
        <w:t>21</w:t>
      </w:r>
      <w:r w:rsidRPr="00486D48">
        <w:rPr>
          <w:rFonts w:ascii="Times New Roman" w:eastAsia="Calibri" w:hAnsi="Times New Roman" w:cs="Times New Roman"/>
          <w:b/>
          <w:bCs/>
          <w:color w:val="000000"/>
        </w:rPr>
        <w:t xml:space="preserve">/22    </w:t>
      </w:r>
    </w:p>
    <w:p w14:paraId="351167CC" w14:textId="05965613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 w:rsidR="00486D48">
        <w:rPr>
          <w:rFonts w:ascii="Times New Roman" w:eastAsia="Calibri" w:hAnsi="Times New Roman" w:cs="Times New Roman"/>
          <w:b/>
          <w:color w:val="000000"/>
        </w:rPr>
        <w:t>6673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573A83">
        <w:rPr>
          <w:rFonts w:ascii="Times New Roman" w:eastAsia="Calibri" w:hAnsi="Times New Roman" w:cs="Times New Roman"/>
          <w:b/>
        </w:rPr>
        <w:t>16</w:t>
      </w:r>
      <w:r w:rsidR="0029464E">
        <w:rPr>
          <w:rFonts w:ascii="Times New Roman" w:eastAsia="Calibri" w:hAnsi="Times New Roman" w:cs="Times New Roman"/>
          <w:b/>
        </w:rPr>
        <w:t>.12.</w:t>
      </w:r>
      <w:r w:rsidRPr="0098248B">
        <w:rPr>
          <w:rFonts w:ascii="Times New Roman" w:eastAsia="Calibri" w:hAnsi="Times New Roman" w:cs="Times New Roman"/>
          <w:b/>
        </w:rPr>
        <w:t>2022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06F9B7EB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684B0724" w14:textId="18751AF6" w:rsidR="00C27F70" w:rsidRPr="0098248B" w:rsidRDefault="00087ED2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</w:t>
      </w:r>
      <w:r w:rsidR="00C27F70" w:rsidRPr="0098248B">
        <w:rPr>
          <w:rFonts w:ascii="Times New Roman" w:hAnsi="Times New Roman" w:cs="Times New Roman"/>
        </w:rPr>
        <w:t xml:space="preserve">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79D9F020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Progetto: “XXX CRITERIUM INTERSTUDENTESCO 22.23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149FB8F2" w14:textId="18A4C5A2" w:rsidR="0029464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</w:t>
      </w:r>
      <w:r w:rsidR="00087ED2">
        <w:rPr>
          <w:rFonts w:ascii="Times New Roman" w:hAnsi="Times New Roman" w:cs="Times New Roman"/>
          <w:color w:val="000000"/>
        </w:rPr>
        <w:t xml:space="preserve">che il </w:t>
      </w:r>
      <w:r w:rsidR="00087ED2" w:rsidRPr="00087ED2">
        <w:rPr>
          <w:rFonts w:ascii="Times New Roman" w:hAnsi="Times New Roman" w:cs="Times New Roman"/>
          <w:b/>
          <w:bCs/>
          <w:color w:val="000000"/>
        </w:rPr>
        <w:t>21 dicembre</w:t>
      </w:r>
      <w:r w:rsidR="00087ED2">
        <w:rPr>
          <w:rFonts w:ascii="Times New Roman" w:hAnsi="Times New Roman" w:cs="Times New Roman"/>
          <w:color w:val="000000"/>
        </w:rPr>
        <w:t xml:space="preserve"> </w:t>
      </w:r>
      <w:r w:rsidRPr="00CD299E">
        <w:rPr>
          <w:rFonts w:ascii="Times New Roman" w:hAnsi="Times New Roman" w:cs="Times New Roman"/>
          <w:b/>
          <w:bCs/>
          <w:color w:val="000000"/>
        </w:rPr>
        <w:t>2022, dalle ore 10:00 alle ore 12:00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9464E">
        <w:rPr>
          <w:rFonts w:ascii="Times New Roman" w:hAnsi="Times New Roman" w:cs="Times New Roman"/>
          <w:color w:val="000000"/>
        </w:rPr>
        <w:t xml:space="preserve"> 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XXX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22.23</w:t>
      </w:r>
      <w:r w:rsidR="0029464E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 w:rsidR="0029464E">
        <w:rPr>
          <w:rFonts w:ascii="Times New Roman" w:hAnsi="Times New Roman" w:cs="Times New Roman"/>
          <w:color w:val="000000"/>
        </w:rPr>
        <w:t xml:space="preserve">in elenco parteciperanno alla gara di </w:t>
      </w:r>
      <w:r w:rsidR="00573A83" w:rsidRPr="00573A83">
        <w:rPr>
          <w:rFonts w:ascii="Times New Roman" w:hAnsi="Times New Roman" w:cs="Times New Roman"/>
          <w:b/>
          <w:bCs/>
          <w:color w:val="000000"/>
        </w:rPr>
        <w:t>Tennis da tavolo</w:t>
      </w:r>
      <w:r w:rsidR="0029464E">
        <w:rPr>
          <w:rFonts w:ascii="Times New Roman" w:hAnsi="Times New Roman" w:cs="Times New Roman"/>
          <w:color w:val="000000"/>
        </w:rPr>
        <w:t xml:space="preserve">, presso </w:t>
      </w:r>
      <w:r w:rsidR="00573A83">
        <w:rPr>
          <w:rFonts w:ascii="Times New Roman" w:hAnsi="Times New Roman" w:cs="Times New Roman"/>
          <w:color w:val="000000"/>
        </w:rPr>
        <w:t xml:space="preserve">l’Istituto </w:t>
      </w:r>
      <w:r w:rsidR="00573A83" w:rsidRPr="00573A83">
        <w:rPr>
          <w:rFonts w:ascii="Times New Roman" w:hAnsi="Times New Roman" w:cs="Times New Roman"/>
          <w:b/>
          <w:bCs/>
          <w:color w:val="000000"/>
        </w:rPr>
        <w:t>Pietro Piazza</w:t>
      </w:r>
      <w:r w:rsidR="00573A83">
        <w:rPr>
          <w:rFonts w:ascii="Times New Roman" w:hAnsi="Times New Roman" w:cs="Times New Roman"/>
          <w:color w:val="000000"/>
        </w:rPr>
        <w:t xml:space="preserve">, Corso dei Mille, Palermo. </w:t>
      </w:r>
      <w:r w:rsidR="0029464E">
        <w:rPr>
          <w:rFonts w:ascii="Times New Roman" w:hAnsi="Times New Roman" w:cs="Times New Roman"/>
          <w:color w:val="000000"/>
        </w:rPr>
        <w:t xml:space="preserve">La manifestazione è organizzata dall’ACSI di Palermo in collaborazione con l’ASD Prof. Palme ed è riservata a tutti gli alunni degli Istituti Paritari di Palermo e Provincia, dei Centri Studi, degli Istituti Religiosi e degli Istituti Statali di I e II grado di Palermo e Provincia. </w:t>
      </w:r>
    </w:p>
    <w:p w14:paraId="2C2F33C2" w14:textId="33952034" w:rsidR="00084131" w:rsidRDefault="00084131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studenti/esse partecipanti:</w:t>
      </w:r>
    </w:p>
    <w:p w14:paraId="6E93677B" w14:textId="4F85EFF3" w:rsidR="00573A83" w:rsidRDefault="00087ED2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Sapienza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Federico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>III</w:t>
      </w:r>
      <w:proofErr w:type="gramEnd"/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Vitellaro Matteo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>,        “        “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Mellina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Ed</w:t>
      </w:r>
      <w:r w:rsidR="00896859">
        <w:rPr>
          <w:rFonts w:ascii="Times New Roman" w:hAnsi="Times New Roman" w:cs="Times New Roman"/>
          <w:color w:val="222222"/>
          <w:shd w:val="clear" w:color="auto" w:fill="FFFFFF"/>
        </w:rPr>
        <w:t>o</w:t>
      </w:r>
      <w:r>
        <w:rPr>
          <w:rFonts w:ascii="Times New Roman" w:hAnsi="Times New Roman" w:cs="Times New Roman"/>
          <w:color w:val="222222"/>
          <w:shd w:val="clear" w:color="auto" w:fill="FFFFFF"/>
        </w:rPr>
        <w:t>ardo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>,     V Classico</w:t>
      </w:r>
      <w:r w:rsidR="00084131" w:rsidRPr="00084131">
        <w:rPr>
          <w:rFonts w:ascii="Times New Roman" w:hAnsi="Times New Roman" w:cs="Times New Roman"/>
          <w:color w:val="222222"/>
        </w:rPr>
        <w:br/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Bonomolo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Gabriele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>, V scientifico</w:t>
      </w:r>
    </w:p>
    <w:p w14:paraId="6C06390B" w14:textId="0CB2F227" w:rsidR="00084131" w:rsidRDefault="00573A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Giglio</w:t>
      </w:r>
      <w:r w:rsidR="00087ED2">
        <w:rPr>
          <w:rFonts w:ascii="Times New Roman" w:hAnsi="Times New Roman" w:cs="Times New Roman"/>
          <w:color w:val="222222"/>
        </w:rPr>
        <w:t xml:space="preserve"> Gargano</w:t>
      </w:r>
      <w:r w:rsidR="00896859">
        <w:rPr>
          <w:rFonts w:ascii="Times New Roman" w:hAnsi="Times New Roman" w:cs="Times New Roman"/>
          <w:color w:val="222222"/>
        </w:rPr>
        <w:t xml:space="preserve"> Johnny</w:t>
      </w:r>
      <w:r>
        <w:rPr>
          <w:rFonts w:ascii="Times New Roman" w:hAnsi="Times New Roman" w:cs="Times New Roman"/>
          <w:color w:val="222222"/>
        </w:rPr>
        <w:t>, V Classico</w:t>
      </w:r>
      <w:r w:rsidR="00087ED2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Elice Roberto, III Classico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Puleo Giovanni V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Melli</w:t>
      </w:r>
      <w:r w:rsidR="00896859">
        <w:rPr>
          <w:rFonts w:ascii="Times New Roman" w:hAnsi="Times New Roman" w:cs="Times New Roman"/>
          <w:color w:val="222222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hd w:val="clear" w:color="auto" w:fill="FFFFFF"/>
        </w:rPr>
        <w:t>a Elisabetta, V Classico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Leto Matilde, IV Classico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Castiglione Gaia, IV Classico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Avila Maria Vittoria, IV Classico</w:t>
      </w:r>
    </w:p>
    <w:p w14:paraId="5B8DDDC0" w14:textId="61821F3A" w:rsidR="00CD299E" w:rsidRDefault="00084131" w:rsidP="00084131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 ragazzi si recheranno in autonomia presso 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>la</w:t>
      </w:r>
      <w:r w:rsidR="00DA03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73A83">
        <w:rPr>
          <w:rFonts w:ascii="Times New Roman" w:hAnsi="Times New Roman" w:cs="Times New Roman"/>
          <w:color w:val="222222"/>
          <w:shd w:val="clear" w:color="auto" w:fill="FFFFFF"/>
        </w:rPr>
        <w:t xml:space="preserve">scuola Pietro Piazza, in Corso dei Mille, dove </w:t>
      </w:r>
      <w:r>
        <w:rPr>
          <w:rFonts w:ascii="Times New Roman" w:hAnsi="Times New Roman" w:cs="Times New Roman"/>
          <w:color w:val="222222"/>
          <w:shd w:val="clear" w:color="auto" w:fill="FFFFFF"/>
        </w:rPr>
        <w:t>ci sarà la prof.ssa Mannino Mirella sia per l’accoglienza che per l’assistenza. Alla fine delle attività i</w:t>
      </w:r>
      <w:r w:rsidR="00CD299E" w:rsidRPr="00CD299E">
        <w:rPr>
          <w:rFonts w:ascii="Times New Roman" w:hAnsi="Times New Roman" w:cs="Times New Roman"/>
          <w:color w:val="000000"/>
        </w:rPr>
        <w:t xml:space="preserve">/le nostri/e studenti/esse saranno liberi di tornare a casa autonomamente. </w:t>
      </w:r>
    </w:p>
    <w:p w14:paraId="2A20F10E" w14:textId="636B6B6E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573A83">
        <w:rPr>
          <w:rFonts w:ascii="Times New Roman" w:hAnsi="Times New Roman" w:cs="Times New Roman"/>
          <w:color w:val="000000"/>
        </w:rPr>
        <w:t>16</w:t>
      </w:r>
      <w:r w:rsidRPr="00CD299E">
        <w:rPr>
          <w:rFonts w:ascii="Times New Roman" w:hAnsi="Times New Roman" w:cs="Times New Roman"/>
          <w:color w:val="000000"/>
        </w:rPr>
        <w:t>.1</w:t>
      </w:r>
      <w:r w:rsidR="00573A83">
        <w:rPr>
          <w:rFonts w:ascii="Times New Roman" w:hAnsi="Times New Roman" w:cs="Times New Roman"/>
          <w:color w:val="000000"/>
        </w:rPr>
        <w:t>2</w:t>
      </w:r>
      <w:r w:rsidRPr="00CD299E">
        <w:rPr>
          <w:rFonts w:ascii="Times New Roman" w:hAnsi="Times New Roman" w:cs="Times New Roman"/>
          <w:color w:val="000000"/>
        </w:rPr>
        <w:t>.202</w:t>
      </w:r>
      <w:r w:rsidR="00CD299E">
        <w:rPr>
          <w:rFonts w:ascii="Times New Roman" w:hAnsi="Times New Roman" w:cs="Times New Roman"/>
          <w:color w:val="000000"/>
        </w:rPr>
        <w:t>2</w:t>
      </w:r>
    </w:p>
    <w:p w14:paraId="2B053939" w14:textId="02710685" w:rsidR="00573A83" w:rsidRDefault="00573A8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4513C261" w14:textId="2214E792" w:rsidR="00573A83" w:rsidRDefault="00573A8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17049ED6" w14:textId="77777777" w:rsidR="00573A83" w:rsidRPr="00CD299E" w:rsidRDefault="00573A8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/>
    <w:p w14:paraId="0DDA69C4" w14:textId="73DA2563" w:rsidR="00941E27" w:rsidRDefault="00941E27" w:rsidP="00941E27">
      <w:pPr>
        <w:snapToGrid w:val="0"/>
        <w:ind w:left="360"/>
        <w:jc w:val="both"/>
        <w:rPr>
          <w:color w:val="000000"/>
          <w:sz w:val="28"/>
        </w:rPr>
      </w:pPr>
      <w:bookmarkStart w:id="0" w:name="_Hlk117240456"/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1" w:name="_Hlk84939193"/>
    </w:p>
    <w:p w14:paraId="2E288AE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77777777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1AD94364" w14:textId="57F4F0E6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</w:t>
      </w:r>
      <w:r w:rsidR="00084131">
        <w:rPr>
          <w:rFonts w:ascii="Times New Roman" w:hAnsi="Times New Roman" w:cs="Times New Roman"/>
          <w:color w:val="000000"/>
        </w:rPr>
        <w:t xml:space="preserve"> Progetto “XXX Criterium </w:t>
      </w:r>
      <w:proofErr w:type="spellStart"/>
      <w:r w:rsidR="00084131">
        <w:rPr>
          <w:rFonts w:ascii="Times New Roman" w:hAnsi="Times New Roman" w:cs="Times New Roman"/>
          <w:color w:val="000000"/>
        </w:rPr>
        <w:t>Interstudentesco</w:t>
      </w:r>
      <w:proofErr w:type="spellEnd"/>
      <w:r w:rsidR="00084131">
        <w:rPr>
          <w:rFonts w:ascii="Times New Roman" w:hAnsi="Times New Roman" w:cs="Times New Roman"/>
          <w:color w:val="000000"/>
        </w:rPr>
        <w:t xml:space="preserve"> 22-23”, presso </w:t>
      </w:r>
      <w:r w:rsidR="00FB6AED">
        <w:rPr>
          <w:rFonts w:ascii="Times New Roman" w:hAnsi="Times New Roman" w:cs="Times New Roman"/>
          <w:color w:val="000000"/>
        </w:rPr>
        <w:t>l’Istituto Pietro Piazza,</w:t>
      </w:r>
      <w:r w:rsidR="00084131">
        <w:rPr>
          <w:rFonts w:ascii="Times New Roman" w:hAnsi="Times New Roman" w:cs="Times New Roman"/>
          <w:color w:val="000000"/>
        </w:rPr>
        <w:t xml:space="preserve"> organizzato dal A.C.S.I. e dall’A.S.D.,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>
        <w:rPr>
          <w:rFonts w:ascii="Times New Roman" w:hAnsi="Times New Roman" w:cs="Times New Roman"/>
          <w:color w:val="000000"/>
        </w:rPr>
        <w:t xml:space="preserve">mercoledì </w:t>
      </w:r>
      <w:r w:rsidR="00FB6AED">
        <w:rPr>
          <w:rFonts w:ascii="Times New Roman" w:hAnsi="Times New Roman" w:cs="Times New Roman"/>
          <w:color w:val="000000"/>
        </w:rPr>
        <w:t xml:space="preserve">21 </w:t>
      </w:r>
      <w:r w:rsidR="00084131">
        <w:rPr>
          <w:rFonts w:ascii="Times New Roman" w:hAnsi="Times New Roman" w:cs="Times New Roman"/>
          <w:color w:val="000000"/>
        </w:rPr>
        <w:t>dicembre</w:t>
      </w:r>
      <w:r>
        <w:rPr>
          <w:rFonts w:ascii="Times New Roman" w:hAnsi="Times New Roman" w:cs="Times New Roman"/>
          <w:color w:val="000000"/>
        </w:rPr>
        <w:t xml:space="preserve"> 2022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7D4D9EE9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il/la proprio/a figlio/a ________________________________a parteciparvi, a recarsi autonomamente presso il </w:t>
      </w:r>
      <w:r w:rsidR="00084131">
        <w:rPr>
          <w:rFonts w:ascii="Times" w:hAnsi="Times"/>
          <w:color w:val="000000"/>
        </w:rPr>
        <w:t>Foro Italico</w:t>
      </w:r>
      <w:r>
        <w:rPr>
          <w:rFonts w:ascii="Times" w:hAnsi="Times"/>
          <w:color w:val="000000"/>
        </w:rPr>
        <w:t>,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1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087ED2"/>
    <w:rsid w:val="00100636"/>
    <w:rsid w:val="001133B0"/>
    <w:rsid w:val="0029464E"/>
    <w:rsid w:val="00321AD3"/>
    <w:rsid w:val="00486D48"/>
    <w:rsid w:val="00573A83"/>
    <w:rsid w:val="007871CE"/>
    <w:rsid w:val="007E20D3"/>
    <w:rsid w:val="00887F6F"/>
    <w:rsid w:val="00894F27"/>
    <w:rsid w:val="00896859"/>
    <w:rsid w:val="008A55EE"/>
    <w:rsid w:val="008C20CD"/>
    <w:rsid w:val="00941E27"/>
    <w:rsid w:val="00B76176"/>
    <w:rsid w:val="00C27F70"/>
    <w:rsid w:val="00CD299E"/>
    <w:rsid w:val="00DA03E0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5</cp:revision>
  <cp:lastPrinted>2022-12-16T11:58:00Z</cp:lastPrinted>
  <dcterms:created xsi:type="dcterms:W3CDTF">2022-12-16T11:52:00Z</dcterms:created>
  <dcterms:modified xsi:type="dcterms:W3CDTF">2022-12-16T12:13:00Z</dcterms:modified>
</cp:coreProperties>
</file>